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WNIOSEK </w:t>
      </w: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o wydanie decyzji o niezb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ędności wejścia do sąsiedniego budynku, lokalu lub na teren sąsiedniej nieruchomości </w:t>
      </w:r>
    </w:p>
    <w:p>
      <w:pPr>
        <w:spacing w:before="12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(PB-14)</w:t>
      </w:r>
    </w:p>
    <w:p>
      <w:pPr>
        <w:spacing w:before="60" w:after="60" w:line="271"/>
        <w:ind w:right="283" w:left="284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Podstawa prawna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: Art. 47 ust. 2 w zw. z ust. 2a ustawy z dnia 7 lipca 1994 r. – Prawo budowlane (Dz. U. z 2020 r. poz. 1333,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źn. zm.).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ORGAN ADMINISTRACJI ARCHITEKTONICZNO-BUDOWLANEJ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Nazwa: …………………………………………………………………………………………………..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2.1. DANE INWESTORA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)</w:t>
            </w:r>
          </w:p>
        </w:tc>
      </w:tr>
    </w:tbl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 lub nazwa: …………………………………………………………………………</w:t>
        <w:br/>
        <w:t xml:space="preserve">Kraj: ………………………………. Województwo: .………………………………………………… Powiat:…………………………………………..Gmina:.………………..……………………………..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…………. Nr lokalu: ……..….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 …………………………..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Kod pocztowy: .……….…… Poczta: ...……………………..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 (nieobowiązkowo): ………………………………….........</w:t>
        <w:br/>
        <w:t xml:space="preserve">Nr tel. (nieobowiązkowo): .………………..………………………….…………………………………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2.2. DANE INWESTORA (DO KORESPONDENCJI)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1)</w:t>
            </w:r>
          </w:p>
        </w:tc>
      </w:tr>
    </w:tbl>
    <w:p>
      <w:pPr>
        <w:spacing w:before="60" w:after="60" w:line="271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łnia się, jeżeli adres do korespondencji inwestora jest inny niż wskazany w pkt 2.1.</w:t>
      </w:r>
    </w:p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Kraj: ………………………………. Województwo: .………………………………………………… Powiat:………………………………………….. Gmina: .………………..……………………………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…………. Nr lokalu: ……..….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 …………………………..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Kod pocztowy: .……….…… Poczta: ...……………………..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 skrzynki ePUAP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……………………………………………….…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DANE PE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ŁNOMOCNIKA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1)</w:t>
            </w:r>
          </w:p>
        </w:tc>
      </w:tr>
    </w:tbl>
    <w:p>
      <w:pPr>
        <w:spacing w:before="6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łnia się, jeżeli inwestor działa przez pełnomocnika.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łnomocnik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pełnomocnik do doręczeń</w:t>
      </w:r>
    </w:p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…………………………………………..Gmina: .………………..……………………………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Ulica: ………………………………………………………… Nr domu: …………. Nr lokalu: ……..….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 …………………………..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Kod pocztowy: .……….…… Poczta: ...……………………..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 skrzynki ePUAP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………………………………………………..Email (nieobowiązkowo): ……………………………………………………………………………......... </w:t>
        <w:br/>
        <w:t xml:space="preserve">Nr tel. (nieobowiązkowo): .………………..………………………….………………………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 OKRE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ŚLENIE PRAC PRZYGOTOWAWCZYCH LUB ROBÓT BUDOWLANYCH UZASADNIAJĄCYCH WYDANIE WNIOSKOWANEJ DECYZJI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 OZNACZENIE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ĄSIEDNIEGO/SĄSIEDNIEJ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BUDYNKU/LOKALU/NIERUCHOMOŚCI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 KTÓREGO/ KTÓREJ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3)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DOTYCZY WNIOSEK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Województwo: .…………………………………………………………………………………………..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Powiat: ………………………………………… Gmina: .………………..…………………………… Ulica: ………………………………………………………… Nr domu: …………. Nr lokalu: ……..….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ść……………………………………………….. Kod pocztowy: .……….…………..…….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Identyfikator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łki ewidencyjnej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………………………….…………………………............1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 INFORMACJE O PODSTAWIE PRAWNEJ ROBÓT BUDOWLANYCH</w:t>
            </w:r>
          </w:p>
        </w:tc>
      </w:tr>
    </w:tbl>
    <w:p>
      <w:pPr>
        <w:spacing w:before="60" w:after="60" w:line="271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ży wskazać np. informacje o decyzji o pozwoleniu na budowę lub zgłoszeniu.</w:t>
      </w:r>
    </w:p>
    <w:p>
      <w:pPr>
        <w:spacing w:before="180" w:after="6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 UZASADNIENIE WNIOSKU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/>
      <w:tblGrid>
        <w:gridCol w:w="13622"/>
      </w:tblGrid>
      <w:tr>
        <w:trPr>
          <w:trHeight w:val="1" w:hRule="atLeast"/>
          <w:jc w:val="left"/>
        </w:trPr>
        <w:tc>
          <w:tcPr>
            <w:tcW w:w="13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8. 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ŚWIADCZENIE W SPRAWIE KORESPONDENCJI ELEKTRONICZNEJ</w:t>
            </w:r>
          </w:p>
        </w:tc>
      </w:tr>
      <w:tr>
        <w:trPr>
          <w:trHeight w:val="446" w:hRule="auto"/>
          <w:jc w:val="left"/>
        </w:trPr>
        <w:tc>
          <w:tcPr>
            <w:tcW w:w="13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Wyra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żam zgodę 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Nie wyrażam zgody</w:t>
            </w:r>
          </w:p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 dor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ęczanie korespondencji w niniejszej sprawie za pomocą środków komunikacji elektronicznej w rozumieniu art. 2 pkt 5 ustawy z dnia 18 lipca 2002 r. o świadczeniu usług drogą elektroniczną (Dz. U. z 2020 r. poz. 344).</w:t>
            </w:r>
          </w:p>
        </w:tc>
      </w:tr>
      <w:tr>
        <w:trPr>
          <w:trHeight w:val="1" w:hRule="atLeast"/>
          <w:jc w:val="left"/>
        </w:trPr>
        <w:tc>
          <w:tcPr>
            <w:tcW w:w="136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9. 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ŁĄCZNIKI</w:t>
            </w:r>
          </w:p>
        </w:tc>
      </w:tr>
    </w:tbl>
    <w:p>
      <w:pPr>
        <w:numPr>
          <w:ilvl w:val="0"/>
          <w:numId w:val="55"/>
        </w:numPr>
        <w:tabs>
          <w:tab w:val="left" w:pos="567" w:leader="none"/>
        </w:tabs>
        <w:spacing w:before="12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łnomocnictwo do reprezentowania inwestora (opłacone zgodnie z ustawą z dnia 16 listopada 2006 r. o opłacie skarbowej (Dz. U. z 2020 r. poz. 1546, z późn. zm.)) – jeżeli inwestor działa przez pełnomocnika.</w:t>
      </w:r>
    </w:p>
    <w:p>
      <w:pPr>
        <w:numPr>
          <w:ilvl w:val="0"/>
          <w:numId w:val="55"/>
        </w:numPr>
        <w:tabs>
          <w:tab w:val="left" w:pos="567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Potwierdzenie uiszczenia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łaty skarbowej – jeżeli obowiązek uiszczenia takiej opłaty wynika z ustawy z dnia 16 listopada 2006 r. o opłacie skarbowej.</w:t>
      </w:r>
    </w:p>
    <w:p>
      <w:pPr>
        <w:spacing w:before="12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58"/>
        </w:numPr>
        <w:tabs>
          <w:tab w:val="left" w:pos="567" w:leader="none"/>
        </w:tabs>
        <w:spacing w:before="60" w:after="12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……………………………………………………………………………………………………..</w:t>
      </w:r>
    </w:p>
    <w:tbl>
      <w:tblPr/>
      <w:tblGrid>
        <w:gridCol w:w="9070"/>
      </w:tblGrid>
      <w:tr>
        <w:trPr>
          <w:trHeight w:val="1" w:hRule="atLeast"/>
          <w:jc w:val="left"/>
        </w:trPr>
        <w:tc>
          <w:tcPr>
            <w:tcW w:w="9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10. PODPIS INWESTORA (PE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ŁNOMOCNIKA) I DATA PODPISU</w:t>
            </w:r>
          </w:p>
        </w:tc>
      </w:tr>
    </w:tbl>
    <w:p>
      <w:pPr>
        <w:spacing w:before="60" w:after="60" w:line="271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Podpis powinien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ć czytelny. Podpis i datę podpisu umieszcza się w przypadku składania wniosku w postaci papierowej.</w:t>
      </w:r>
    </w:p>
    <w:p>
      <w:pPr>
        <w:spacing w:before="240" w:after="20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5">
    <w:abstractNumId w:val="6"/>
  </w: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