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8EC" w:rsidRDefault="0000000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WNIOSEK</w:t>
      </w:r>
    </w:p>
    <w:p w:rsidR="004538EC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o pozwolenie na rozbiórkę</w:t>
      </w:r>
    </w:p>
    <w:p w:rsidR="004538EC" w:rsidRDefault="0000000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D9D9D9"/>
        </w:rPr>
        <w:t>(PB-3)</w:t>
      </w:r>
    </w:p>
    <w:p w:rsidR="004538EC" w:rsidRDefault="00000000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30b ust. 1 w zw. z ust. 4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 ORGAN ADMINISTRACJI ARCHITEKTONICZNO-BUDOWLANEJ</w:t>
            </w:r>
          </w:p>
        </w:tc>
      </w:tr>
    </w:tbl>
    <w:p w:rsidR="004538EC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2.1. DANE INWESTORA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)</w:t>
            </w:r>
          </w:p>
        </w:tc>
      </w:tr>
    </w:tbl>
    <w:p w:rsidR="004538E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Imię i nazwisko lub nazwa:…………………………………………………........................................</w:t>
      </w:r>
      <w:r>
        <w:rPr>
          <w:rFonts w:ascii="Times New Roman" w:eastAsia="Times New Roman" w:hAnsi="Times New Roman" w:cs="Times New Roman"/>
        </w:rPr>
        <w:br/>
        <w:t xml:space="preserve">Kraj: ……………………………….Województwo:.………………………………………………… Powiat:…………………………………………..Gmina:.………………..……………………………...Ulica: ………………………………………………………… Nr domu: …………. Nr lokalu: ……..…. 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 xml:space="preserve">Kod pocztowy: .……….…… Poczta: ...…………………….. </w:t>
      </w:r>
      <w:r>
        <w:rPr>
          <w:rFonts w:ascii="Times New Roman" w:eastAsia="Times New Roman" w:hAnsi="Times New Roman" w:cs="Times New Roman"/>
        </w:rPr>
        <w:t>Email (nieobowiązkowo): ………………………………………...................</w:t>
      </w:r>
      <w:r>
        <w:rPr>
          <w:rFonts w:ascii="Times New Roman" w:eastAsia="Times New Roman" w:hAnsi="Times New Roman" w:cs="Times New Roman"/>
        </w:rPr>
        <w:br/>
        <w:t>Nr tel. (nieobowiązkowo): .………………..………………………….……………...........................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2.2. DANE INWESTORA (DO KORESPONDENCJI)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4538EC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adres do korespondencji inwestora jest inny niż wskazany w pkt 2.1.</w:t>
      </w:r>
    </w:p>
    <w:p w:rsidR="004538E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Powiat:…………………………………………..Gmina:.………………..……………………………..Ulica: ………………………………………………………… Nr domu: …………. Nr lokalu: ……..…. Miejscowość: ………………………….. </w:t>
      </w:r>
      <w:r>
        <w:rPr>
          <w:rFonts w:ascii="Times New Roman" w:eastAsia="Times New Roman" w:hAnsi="Times New Roman" w:cs="Times New Roman"/>
          <w:color w:val="000000"/>
        </w:rPr>
        <w:t>Kod pocztowy: .……….…… Poczta: ...……………………..</w:t>
      </w:r>
      <w:r>
        <w:rPr>
          <w:rFonts w:ascii="Times New Roman" w:eastAsia="Times New Roman" w:hAnsi="Times New Roman" w:cs="Times New Roman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</w:rPr>
        <w:t>ePUAP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……………………………..……………….……..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DANE PEŁNOMOCNIKA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4538EC" w:rsidRDefault="00000000">
      <w:pPr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Wypełnia się, jeżeli inwestor działa przez pełnomocnika.</w:t>
      </w:r>
    </w:p>
    <w:p w:rsidR="004538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</w:t>
      </w:r>
    </w:p>
    <w:p w:rsidR="004538EC" w:rsidRDefault="00000000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Powiat:…………………………………………..Gmina: .………………..……………………………...Ulica: ………………………………………………………… Nr domu: …………. Nr lokalu: ……..…. Miejscowość:………………………….. </w:t>
      </w:r>
      <w:r>
        <w:rPr>
          <w:rFonts w:ascii="Times New Roman" w:eastAsia="Times New Roman" w:hAnsi="Times New Roman" w:cs="Times New Roman"/>
          <w:color w:val="000000"/>
        </w:rPr>
        <w:t xml:space="preserve">Kod pocztowy:.……….…… Poczta: ...……………………..  </w:t>
      </w: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……………………………………………………………………………….. Email(nieobowiązkowo): ………………………………………………………………………….........</w:t>
      </w:r>
      <w:r>
        <w:rPr>
          <w:rFonts w:ascii="Times New Roman" w:eastAsia="Times New Roman" w:hAnsi="Times New Roman" w:cs="Times New Roman"/>
        </w:rPr>
        <w:br/>
        <w:t>Nr tel. (nieobowiązkowo): .………………..………………………….……......................................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 INFORMACJE O ROZBIÓRCE</w:t>
            </w:r>
          </w:p>
        </w:tc>
      </w:tr>
    </w:tbl>
    <w:p w:rsidR="004538EC" w:rsidRDefault="00000000">
      <w:pPr>
        <w:spacing w:before="18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…………………………………………………………………………………………………........... …………………………………………………………………………………………………………</w:t>
      </w:r>
    </w:p>
    <w:p w:rsidR="004538EC" w:rsidRDefault="0000000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 DANE NIERUCHOMOŚCI (MIEJSCE WYKONYWANIA ROZBIÓRKI)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</w:tbl>
    <w:p w:rsidR="004538EC" w:rsidRDefault="00000000">
      <w:pPr>
        <w:spacing w:before="180"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Województwo:.…………………………………………………………………………………………..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Miejscowość:……………………………………………….. Kod pocztowy: .……….…………..…..</w:t>
      </w:r>
    </w:p>
    <w:p w:rsidR="004538EC" w:rsidRDefault="00000000">
      <w:pPr>
        <w:spacing w:after="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 ………………………….…………………………………………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 OŚWIADCZENIE W SPRAWIE KORESPONDENCJI ELEKTRONICZNEJ</w:t>
            </w:r>
          </w:p>
        </w:tc>
      </w:tr>
    </w:tbl>
    <w:p w:rsidR="004538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</w:t>
      </w:r>
    </w:p>
    <w:p w:rsidR="004538EC" w:rsidRDefault="0000000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na doręczanie korespondencji w niniejszej sprawie za pomocą środków komunikacji elektronicznej w rozumieniu art. 2 pkt 5 ustawy z dnia 18 lipca 2002 r. o świadczeniu usług drogą elektroniczną (Dz. U. z 2020 r. poz. 344).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 ZAŁĄCZNIKI</w:t>
            </w:r>
          </w:p>
        </w:tc>
      </w:tr>
    </w:tbl>
    <w:p w:rsidR="004538EC" w:rsidRDefault="00000000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Zgoda właściciela obiektu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Szkic usytuowania obiektu budowlanego.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Opis zakresu i sposobu prowadzenia robót rozbiórkowych.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Opis sposobu zapewnienia bezpieczeństwa ludzi i mienia.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Projekt rozbiórki – w zależności od potrzeb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o 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zm.)) – jeżeli inwestor działa przez pełnomocnika.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Potwierdzenie uiszczenia opłaty skarbowej – jeżeli obowiązek uiszczenia takiej opłaty wynika z ustawy z dnia 16 listopada 2006 r. o opłacie skarbowej.</w:t>
      </w:r>
    </w:p>
    <w:p w:rsidR="004538EC" w:rsidRDefault="0000000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Decyzja Generalnego Konserwatora Zabytków o skreśleniu obiektu z rejestru zabytków – w przypadku obiektu wpisanego do rejestru zabytków.</w:t>
      </w:r>
    </w:p>
    <w:p w:rsidR="004538EC" w:rsidRDefault="00000000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Pozwolenia, uzgodnienia, opinie i inne dokumenty, których obowiązek dołączenia wynika z przepisów odrębnych ustaw</w:t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4538EC" w:rsidRDefault="00000000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4538E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538EC" w:rsidRDefault="00000000">
            <w:pPr>
              <w:spacing w:before="60" w:after="6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 PODPIS INWESTORA (PEŁNOMOCNIKA) I DATA PODPISU</w:t>
            </w:r>
          </w:p>
        </w:tc>
      </w:tr>
    </w:tbl>
    <w:p w:rsidR="004538EC" w:rsidRDefault="0000000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Podpis powinien być czytelny. Podpis i datę podpisu umieszcza się w przypadku składania wniosku w postaci papierowej.</w:t>
      </w:r>
    </w:p>
    <w:p w:rsidR="004538EC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sectPr w:rsidR="0045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A1FE9"/>
    <w:multiLevelType w:val="multilevel"/>
    <w:tmpl w:val="C860C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240D59"/>
    <w:multiLevelType w:val="multilevel"/>
    <w:tmpl w:val="8BD4B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291354">
    <w:abstractNumId w:val="0"/>
  </w:num>
  <w:num w:numId="2" w16cid:durableId="52189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8EC"/>
    <w:rsid w:val="004538EC"/>
    <w:rsid w:val="00B2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4810B-8C54-42FD-B1FD-AD384C1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Łysoń</cp:lastModifiedBy>
  <cp:revision>3</cp:revision>
  <cp:lastPrinted>2023-06-21T11:40:00Z</cp:lastPrinted>
  <dcterms:created xsi:type="dcterms:W3CDTF">2023-06-21T11:40:00Z</dcterms:created>
  <dcterms:modified xsi:type="dcterms:W3CDTF">2023-06-21T11:40:00Z</dcterms:modified>
</cp:coreProperties>
</file>