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0BD0E" w14:textId="77777777" w:rsidR="00026FE9" w:rsidRDefault="00026FE9" w:rsidP="004A5C20">
      <w:pPr>
        <w:spacing w:line="360" w:lineRule="auto"/>
        <w:jc w:val="left"/>
        <w:rPr>
          <w:color w:val="000000"/>
        </w:rPr>
      </w:pPr>
      <w:r>
        <w:rPr>
          <w:color w:val="000000"/>
        </w:rPr>
        <w:t>Starostwo Powiatowe w Rawiczu</w:t>
      </w:r>
    </w:p>
    <w:p w14:paraId="74E1B2B3" w14:textId="77777777" w:rsidR="00026FE9" w:rsidRDefault="00026FE9" w:rsidP="004A5C20">
      <w:pPr>
        <w:spacing w:line="360" w:lineRule="auto"/>
        <w:jc w:val="left"/>
        <w:rPr>
          <w:color w:val="000000"/>
        </w:rPr>
      </w:pPr>
      <w:r>
        <w:rPr>
          <w:color w:val="000000"/>
        </w:rPr>
        <w:t>Nazwa komórki organizacyjnej: Wydział Architektury, Budownictwa i Ochrony Środowiska</w:t>
      </w:r>
    </w:p>
    <w:p w14:paraId="11917D75" w14:textId="77777777" w:rsidR="00026FE9" w:rsidRDefault="00026FE9" w:rsidP="004A5C20">
      <w:pPr>
        <w:spacing w:line="360" w:lineRule="auto"/>
        <w:jc w:val="left"/>
        <w:rPr>
          <w:color w:val="000000"/>
        </w:rPr>
      </w:pPr>
      <w:r>
        <w:rPr>
          <w:color w:val="000000"/>
        </w:rPr>
        <w:t>Adres: Wały J. Dąbrowskiego nr 2, 63-900 Rawicz</w:t>
      </w:r>
    </w:p>
    <w:p w14:paraId="1586B1DF" w14:textId="77777777" w:rsidR="00026FE9" w:rsidRPr="00AB112E" w:rsidRDefault="00026FE9" w:rsidP="004A5C20">
      <w:pPr>
        <w:spacing w:line="360" w:lineRule="auto"/>
        <w:jc w:val="left"/>
        <w:rPr>
          <w:color w:val="000000"/>
          <w:lang w:val="pt-BR"/>
        </w:rPr>
      </w:pPr>
      <w:r w:rsidRPr="00AB112E">
        <w:rPr>
          <w:color w:val="000000"/>
          <w:lang w:val="pt-BR"/>
        </w:rPr>
        <w:t xml:space="preserve">E-mail/Numer telefonu: </w:t>
      </w:r>
      <w:hyperlink r:id="rId5" w:history="1">
        <w:r w:rsidRPr="00AB112E">
          <w:rPr>
            <w:rStyle w:val="Hipercze"/>
            <w:lang w:val="pt-BR"/>
          </w:rPr>
          <w:t>budowanictwo@powiatrawicki.pl</w:t>
        </w:r>
      </w:hyperlink>
      <w:r w:rsidRPr="00AB112E">
        <w:rPr>
          <w:color w:val="000000"/>
          <w:lang w:val="pt-BR"/>
        </w:rPr>
        <w:t>/ 65 545 42 12, 65 545 17 83, 65 545 21 60</w:t>
      </w:r>
    </w:p>
    <w:p w14:paraId="2346C473" w14:textId="77777777" w:rsidR="004A5C20" w:rsidRDefault="00000000" w:rsidP="004A5C20">
      <w:pPr>
        <w:spacing w:line="360" w:lineRule="auto"/>
        <w:ind w:left="4536"/>
        <w:jc w:val="left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Karta usługi</w:t>
      </w:r>
    </w:p>
    <w:p w14:paraId="157A7887" w14:textId="5BDC08B4" w:rsidR="00026FE9" w:rsidRPr="00026FE9" w:rsidRDefault="00026FE9" w:rsidP="004A5C20">
      <w:pPr>
        <w:spacing w:line="360" w:lineRule="auto"/>
        <w:ind w:left="3686"/>
        <w:jc w:val="left"/>
        <w:rPr>
          <w:color w:val="000000"/>
          <w:u w:color="000000"/>
        </w:rPr>
      </w:pPr>
      <w:r w:rsidRPr="00026FE9">
        <w:rPr>
          <w:b/>
        </w:rPr>
        <w:t>Wydawanie dziennika budowy</w:t>
      </w:r>
      <w:r w:rsidRPr="00026FE9">
        <w:rPr>
          <w:color w:val="000000"/>
          <w:u w:color="000000"/>
        </w:rPr>
        <w:t xml:space="preserve"> </w:t>
      </w:r>
    </w:p>
    <w:p w14:paraId="23A6B49B" w14:textId="2F285015" w:rsidR="00D63A68" w:rsidRDefault="00000000" w:rsidP="004A5C20">
      <w:pPr>
        <w:spacing w:line="360" w:lineRule="auto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Numer referencyjny: </w:t>
      </w:r>
      <w:r w:rsidR="00026FE9">
        <w:rPr>
          <w:color w:val="000000"/>
          <w:u w:color="000000"/>
        </w:rPr>
        <w:t>ABŚ-15</w:t>
      </w:r>
    </w:p>
    <w:p w14:paraId="1A9F89D6" w14:textId="77777777" w:rsidR="004A5C20" w:rsidRDefault="00000000" w:rsidP="004A5C20">
      <w:pPr>
        <w:spacing w:line="360" w:lineRule="auto"/>
        <w:jc w:val="left"/>
        <w:rPr>
          <w:color w:val="000000"/>
          <w:u w:color="000000"/>
        </w:rPr>
      </w:pPr>
      <w:r>
        <w:rPr>
          <w:color w:val="000000"/>
          <w:u w:color="000000"/>
        </w:rPr>
        <w:t>Załączniki:</w:t>
      </w:r>
    </w:p>
    <w:p w14:paraId="4D6B650A" w14:textId="7F05BFE4" w:rsidR="00D63A68" w:rsidRPr="004A5C20" w:rsidRDefault="00026FE9" w:rsidP="004A5C20">
      <w:pPr>
        <w:pStyle w:val="Akapitzlist"/>
        <w:numPr>
          <w:ilvl w:val="0"/>
          <w:numId w:val="3"/>
        </w:numPr>
        <w:spacing w:line="360" w:lineRule="auto"/>
        <w:ind w:left="357" w:hanging="357"/>
        <w:jc w:val="left"/>
        <w:rPr>
          <w:color w:val="000000"/>
          <w:u w:color="000000"/>
        </w:rPr>
      </w:pPr>
      <w:r w:rsidRPr="004A5C20">
        <w:t>wniosek</w:t>
      </w:r>
    </w:p>
    <w:p w14:paraId="2C101C75" w14:textId="77777777" w:rsidR="00D63A68" w:rsidRDefault="00000000" w:rsidP="004A5C20">
      <w:pPr>
        <w:spacing w:line="360" w:lineRule="auto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Podstawa prawna:</w:t>
      </w:r>
    </w:p>
    <w:p w14:paraId="41322FA0" w14:textId="5B28C0BB" w:rsidR="00026FE9" w:rsidRDefault="00026FE9" w:rsidP="004A5C20">
      <w:pPr>
        <w:spacing w:line="360" w:lineRule="auto"/>
        <w:jc w:val="left"/>
      </w:pPr>
      <w:r>
        <w:t>art. 45 ust</w:t>
      </w:r>
      <w:r w:rsidR="00492DE0">
        <w:t xml:space="preserve">awy </w:t>
      </w:r>
      <w:r>
        <w:t>z</w:t>
      </w:r>
      <w:r w:rsidR="00F6058C">
        <w:t xml:space="preserve"> </w:t>
      </w:r>
      <w:r>
        <w:t>dnia 7 lipca 1994r. – Prawo budowlane (Dz. U. z</w:t>
      </w:r>
      <w:r w:rsidR="00F6058C">
        <w:t xml:space="preserve"> </w:t>
      </w:r>
      <w:r>
        <w:t>202</w:t>
      </w:r>
      <w:r w:rsidR="00244189">
        <w:t>5</w:t>
      </w:r>
      <w:r>
        <w:t xml:space="preserve"> r. poz. </w:t>
      </w:r>
      <w:r w:rsidR="00244189">
        <w:t>418</w:t>
      </w:r>
      <w:r>
        <w:t>)</w:t>
      </w:r>
    </w:p>
    <w:p w14:paraId="557260A3" w14:textId="37368251" w:rsidR="00D63A68" w:rsidRDefault="00000000" w:rsidP="004A5C20">
      <w:pPr>
        <w:spacing w:line="360" w:lineRule="auto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Wykaz potrzebnych dokumentów:</w:t>
      </w:r>
    </w:p>
    <w:p w14:paraId="3EA86C5C" w14:textId="288282F5" w:rsidR="00026FE9" w:rsidRDefault="00026FE9" w:rsidP="004A5C20">
      <w:pPr>
        <w:numPr>
          <w:ilvl w:val="0"/>
          <w:numId w:val="1"/>
        </w:numPr>
        <w:snapToGrid w:val="0"/>
        <w:spacing w:line="360" w:lineRule="auto"/>
        <w:ind w:left="0" w:firstLine="0"/>
        <w:jc w:val="left"/>
      </w:pPr>
      <w:r>
        <w:t xml:space="preserve">wniosek o wydanie dziennika budowy, </w:t>
      </w:r>
    </w:p>
    <w:p w14:paraId="0EC92D77" w14:textId="1361841A" w:rsidR="00026FE9" w:rsidRDefault="00026FE9" w:rsidP="004A5C20">
      <w:pPr>
        <w:pStyle w:val="Akapitzlist"/>
        <w:numPr>
          <w:ilvl w:val="0"/>
          <w:numId w:val="1"/>
        </w:numPr>
        <w:spacing w:line="360" w:lineRule="auto"/>
        <w:ind w:left="0" w:firstLine="0"/>
        <w:jc w:val="left"/>
      </w:pPr>
      <w:r>
        <w:t>poprzedni dziennik budowy w przypadku wystąpienia o kolejny tom.</w:t>
      </w:r>
    </w:p>
    <w:p w14:paraId="280D7E82" w14:textId="7EEABFB3" w:rsidR="00D63A68" w:rsidRDefault="00000000" w:rsidP="004A5C20">
      <w:pPr>
        <w:spacing w:line="360" w:lineRule="auto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Wysokość opłat:</w:t>
      </w:r>
    </w:p>
    <w:p w14:paraId="0BCBCDF8" w14:textId="77777777" w:rsidR="00026FE9" w:rsidRDefault="00026FE9" w:rsidP="004A5C20">
      <w:pPr>
        <w:spacing w:line="360" w:lineRule="auto"/>
        <w:jc w:val="left"/>
      </w:pPr>
      <w:r>
        <w:t>Dziennik budowy DB-1 oraz DB-3 bez opłat;</w:t>
      </w:r>
    </w:p>
    <w:p w14:paraId="24A94AE2" w14:textId="77777777" w:rsidR="00026FE9" w:rsidRDefault="00026FE9" w:rsidP="004A5C20">
      <w:pPr>
        <w:spacing w:line="360" w:lineRule="auto"/>
        <w:jc w:val="left"/>
      </w:pPr>
      <w:r>
        <w:t>Dziennik budowy DB-B – 20,00 zł</w:t>
      </w:r>
    </w:p>
    <w:p w14:paraId="08F31CD3" w14:textId="6B82FB6D" w:rsidR="00026FE9" w:rsidRPr="00F6058C" w:rsidRDefault="00026FE9" w:rsidP="004A5C20">
      <w:pPr>
        <w:spacing w:line="360" w:lineRule="auto"/>
        <w:jc w:val="left"/>
      </w:pPr>
      <w:r>
        <w:t>Wpłat należy dokonywać na konto Powiatu Rawickiego</w:t>
      </w:r>
      <w:r w:rsidR="00F6058C">
        <w:t xml:space="preserve"> </w:t>
      </w:r>
      <w:r w:rsidRPr="00926508">
        <w:t xml:space="preserve">Nr </w:t>
      </w:r>
      <w:r w:rsidRPr="00926508">
        <w:rPr>
          <w:shd w:val="clear" w:color="auto" w:fill="FFFFFF"/>
        </w:rPr>
        <w:t>55 1020 3121 0000 6002 0004 8603</w:t>
      </w:r>
      <w:r>
        <w:rPr>
          <w:shd w:val="clear" w:color="auto" w:fill="FFFFFF"/>
        </w:rPr>
        <w:t xml:space="preserve"> </w:t>
      </w:r>
      <w:r w:rsidR="00F6058C">
        <w:rPr>
          <w:shd w:val="clear" w:color="auto" w:fill="FFFFFF"/>
        </w:rPr>
        <w:br/>
      </w:r>
      <w:r>
        <w:t>lub za pomocą terminala płatniczego bezpośrednio w Wydziale.</w:t>
      </w:r>
    </w:p>
    <w:p w14:paraId="00947162" w14:textId="27381C97" w:rsidR="00026FE9" w:rsidRDefault="00026FE9" w:rsidP="004A5C20">
      <w:pPr>
        <w:spacing w:line="360" w:lineRule="auto"/>
        <w:jc w:val="left"/>
      </w:pPr>
      <w:r w:rsidRPr="00926508">
        <w:rPr>
          <w:shd w:val="clear" w:color="auto" w:fill="FFFFFF"/>
        </w:rPr>
        <w:t>W pr</w:t>
      </w:r>
      <w:r w:rsidRPr="00926508">
        <w:t>zypadku dokonania wpłaty opłaty skarbowej dro</w:t>
      </w:r>
      <w:r>
        <w:t>gą elektroniczną wystarczającym</w:t>
      </w:r>
      <w:r w:rsidR="00F6058C">
        <w:t xml:space="preserve"> </w:t>
      </w:r>
      <w:r w:rsidRPr="00926508">
        <w:t xml:space="preserve">dowodem </w:t>
      </w:r>
      <w:r w:rsidR="00F6058C">
        <w:br/>
      </w:r>
      <w:r w:rsidRPr="00926508">
        <w:t xml:space="preserve">na uiszczenie tej opłaty będzie wydruk przelewu (w zależności od opcji udostępnianej przez bank), </w:t>
      </w:r>
      <w:r w:rsidR="00F6058C">
        <w:br/>
      </w:r>
      <w:r w:rsidRPr="00926508">
        <w:t xml:space="preserve">jak również może to być wyciąg z konta. </w:t>
      </w:r>
      <w:r>
        <w:t>Istotnym jest, aby z dokumentu wynikały dane adresowe wpłacającego, przedmiot i wysokość dokonanej opłaty, numer jego konta bankowego i numer konta bankowego Powiatu Rawickiego. Zarówno wyciąg, jak i wydruk nie muszą (mogą) być potwierdzone przez bank oraz powinny być przedstawione w oryginalnym wydruku.</w:t>
      </w:r>
    </w:p>
    <w:p w14:paraId="2A4CCC68" w14:textId="57DE273F" w:rsidR="00D63A68" w:rsidRDefault="00000000" w:rsidP="004A5C20">
      <w:pPr>
        <w:spacing w:line="360" w:lineRule="auto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Dokładne określenie miejsca wykonania usługi:</w:t>
      </w:r>
    </w:p>
    <w:p w14:paraId="4857B247" w14:textId="739C518F" w:rsidR="00F6058C" w:rsidRDefault="00F6058C" w:rsidP="004A5C20">
      <w:pPr>
        <w:spacing w:line="360" w:lineRule="auto"/>
        <w:jc w:val="left"/>
      </w:pPr>
      <w:r>
        <w:t>Wały J. Dąbrowskiego 2, 63-900 Rawicz, pokój nr 14, 15 ( I piętro), godziny urzędowania wydziału:</w:t>
      </w:r>
    </w:p>
    <w:p w14:paraId="675F3408" w14:textId="550681AC" w:rsidR="00F6058C" w:rsidRDefault="00F6058C" w:rsidP="004A5C20">
      <w:pPr>
        <w:spacing w:line="360" w:lineRule="auto"/>
        <w:jc w:val="left"/>
        <w:rPr>
          <w:vertAlign w:val="superscript"/>
        </w:rPr>
      </w:pPr>
      <w:r>
        <w:t>poniedziałek: 8</w:t>
      </w:r>
      <w:r>
        <w:rPr>
          <w:color w:val="000000"/>
          <w:vertAlign w:val="superscript"/>
        </w:rPr>
        <w:t>00</w:t>
      </w:r>
      <w:r>
        <w:t>-16</w:t>
      </w:r>
      <w:r>
        <w:rPr>
          <w:vertAlign w:val="superscript"/>
        </w:rPr>
        <w:t>00</w:t>
      </w:r>
      <w:r>
        <w:t>, wtorek, czwartek, piątek: 7</w:t>
      </w:r>
      <w:r>
        <w:rPr>
          <w:vertAlign w:val="superscript"/>
        </w:rPr>
        <w:t>00</w:t>
      </w:r>
      <w:r>
        <w:t>-15</w:t>
      </w:r>
      <w:r>
        <w:rPr>
          <w:vertAlign w:val="superscript"/>
        </w:rPr>
        <w:t>00</w:t>
      </w:r>
      <w:r>
        <w:t>, środa: 7</w:t>
      </w:r>
      <w:r>
        <w:rPr>
          <w:vertAlign w:val="superscript"/>
        </w:rPr>
        <w:t>00</w:t>
      </w:r>
      <w:r>
        <w:t>-13</w:t>
      </w:r>
      <w:r>
        <w:rPr>
          <w:vertAlign w:val="superscript"/>
        </w:rPr>
        <w:t>00</w:t>
      </w:r>
    </w:p>
    <w:p w14:paraId="7A773436" w14:textId="77777777" w:rsidR="004A5C20" w:rsidRDefault="00000000" w:rsidP="004A5C20">
      <w:pPr>
        <w:spacing w:line="360" w:lineRule="auto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Określenie czasu realizacji usługi:</w:t>
      </w:r>
    </w:p>
    <w:p w14:paraId="33938AA7" w14:textId="26696378" w:rsidR="00F6058C" w:rsidRPr="004A5C20" w:rsidRDefault="00F6058C" w:rsidP="004A5C20">
      <w:pPr>
        <w:pStyle w:val="Akapitzlist"/>
        <w:numPr>
          <w:ilvl w:val="0"/>
          <w:numId w:val="4"/>
        </w:numPr>
        <w:spacing w:line="360" w:lineRule="auto"/>
        <w:ind w:left="357" w:hanging="357"/>
        <w:jc w:val="left"/>
        <w:rPr>
          <w:color w:val="000000"/>
          <w:u w:color="000000"/>
        </w:rPr>
      </w:pPr>
      <w:r>
        <w:t>niezwłocznie, nie dłużej niż 3 dni od dnia, w którym decyzja o pozwoleniu na budowę stała się wykonalna, lub w którym inwestor nabył prawo do wykonywania robót budowlanych na podstawie zgłoszenia.</w:t>
      </w:r>
    </w:p>
    <w:p w14:paraId="2F8ABA93" w14:textId="6C23C6EE" w:rsidR="00D63A68" w:rsidRDefault="00000000" w:rsidP="004A5C20">
      <w:pPr>
        <w:spacing w:line="360" w:lineRule="auto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lastRenderedPageBreak/>
        <w:t>Informacja o trybie odwoławczym:</w:t>
      </w:r>
    </w:p>
    <w:p w14:paraId="78245737" w14:textId="4610F836" w:rsidR="00D63A68" w:rsidRDefault="00F6058C" w:rsidP="004A5C20">
      <w:pPr>
        <w:spacing w:line="360" w:lineRule="auto"/>
        <w:jc w:val="left"/>
        <w:rPr>
          <w:color w:val="000000"/>
          <w:u w:color="000000"/>
        </w:rPr>
      </w:pPr>
      <w:r>
        <w:rPr>
          <w:color w:val="000000"/>
          <w:u w:color="000000"/>
        </w:rPr>
        <w:t>nie dotyczy</w:t>
      </w:r>
    </w:p>
    <w:p w14:paraId="2532D391" w14:textId="77777777" w:rsidR="00D63A68" w:rsidRDefault="00000000" w:rsidP="004A5C20">
      <w:pPr>
        <w:spacing w:line="360" w:lineRule="auto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Uwagi:</w:t>
      </w:r>
    </w:p>
    <w:p w14:paraId="29EB1B72" w14:textId="7BE6DB7B" w:rsidR="00D63A68" w:rsidRPr="004A5C20" w:rsidRDefault="00D63A68" w:rsidP="004A5C20">
      <w:pPr>
        <w:pStyle w:val="Akapitzlist"/>
        <w:numPr>
          <w:ilvl w:val="0"/>
          <w:numId w:val="4"/>
        </w:numPr>
        <w:spacing w:line="360" w:lineRule="auto"/>
        <w:ind w:left="357" w:hanging="357"/>
        <w:jc w:val="left"/>
        <w:rPr>
          <w:color w:val="000000"/>
          <w:u w:color="000000"/>
        </w:rPr>
      </w:pPr>
    </w:p>
    <w:sectPr w:rsidR="00D63A68" w:rsidRPr="004A5C20">
      <w:pgSz w:w="11906" w:h="16838"/>
      <w:pgMar w:top="1417" w:right="850" w:bottom="1417" w:left="85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BCF20808"/>
    <w:name w:val="WW8Num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1D13205A"/>
    <w:multiLevelType w:val="hybridMultilevel"/>
    <w:tmpl w:val="8C60EAC6"/>
    <w:lvl w:ilvl="0" w:tplc="70C84954">
      <w:start w:val="1"/>
      <w:numFmt w:val="bullet"/>
      <w:lvlText w:val="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23A94C5E"/>
    <w:multiLevelType w:val="hybridMultilevel"/>
    <w:tmpl w:val="052CD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E756A"/>
    <w:multiLevelType w:val="hybridMultilevel"/>
    <w:tmpl w:val="5D865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23216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78241247">
    <w:abstractNumId w:val="3"/>
  </w:num>
  <w:num w:numId="3" w16cid:durableId="1609313023">
    <w:abstractNumId w:val="2"/>
  </w:num>
  <w:num w:numId="4" w16cid:durableId="1764106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A68"/>
    <w:rsid w:val="00026FE9"/>
    <w:rsid w:val="00244189"/>
    <w:rsid w:val="00492DE0"/>
    <w:rsid w:val="004A5C20"/>
    <w:rsid w:val="004E2C56"/>
    <w:rsid w:val="00745BB9"/>
    <w:rsid w:val="00AB112E"/>
    <w:rsid w:val="00C22A17"/>
    <w:rsid w:val="00CA0574"/>
    <w:rsid w:val="00D63A68"/>
    <w:rsid w:val="00F6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9B250"/>
  <w15:docId w15:val="{60A1CC6C-7C22-4ED9-B3FE-1F63D917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center"/>
    </w:pPr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character" w:styleId="Hipercze">
    <w:name w:val="Hyperlink"/>
    <w:basedOn w:val="Domylnaczcionkaakapitu"/>
    <w:uiPriority w:val="99"/>
    <w:unhideWhenUsed/>
    <w:rsid w:val="004E2C5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26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udowanictwo@powiatrawic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61/22 Starosty Rawickiego z dnia 27 grudnia 2022 r.</vt:lpstr>
    </vt:vector>
  </TitlesOfParts>
  <Company>Starosta Rawicki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61/22 Starosty Rawickiego z dnia 27 grudnia 2022 r.</dc:title>
  <dc:subject>w sprawie wprowadzenia Regulaminu określającego zasady opracowywania i^aktualizacji kart usług w^Starostwie Powiatowym w^Rawiczu.</dc:subject>
  <dc:creator>mpawlicki</dc:creator>
  <dc:description/>
  <cp:lastModifiedBy>Anita Łysoń</cp:lastModifiedBy>
  <cp:revision>18</cp:revision>
  <cp:lastPrinted>2025-04-16T09:32:00Z</cp:lastPrinted>
  <dcterms:created xsi:type="dcterms:W3CDTF">2023-02-22T14:38:00Z</dcterms:created>
  <dcterms:modified xsi:type="dcterms:W3CDTF">2025-04-16T09:32:00Z</dcterms:modified>
  <cp:category>Akt prawny</cp:category>
  <dc:language>pl-PL</dc:language>
</cp:coreProperties>
</file>