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WNIOSEK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o wydanie decyzji o niezb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ędności wejścia do sąsiedniego budynku, lokalu lub na teren sąsiedniej nieruchomości 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(PB-14)</w:t>
      </w:r>
    </w:p>
    <w:p>
      <w:pPr>
        <w:spacing w:before="60" w:after="60" w:line="271"/>
        <w:ind w:right="283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Podstawa prawna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 Art. 47 ust. 2 w zw. z ust. 2a ustawy z dnia 7 lipca 1994 r. – Prawo budowlane (Dz. U. z 2020 r. poz. 1333,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źn. zm.).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ORGAN ADMINISTRACJI ARCHITEKTONICZNO-BUDOWLANEJ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Nazwa: …………………………………………………………………………………………………..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2.1. DANE INWESTORA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lub nazwa: …………………………………………………………………………</w:t>
        <w:br/>
        <w:t xml:space="preserve">Kraj: ………………………………. Województwo: .………………………………………………… Powiat:…………………………………………..Gmina:.………………..……………………………..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 (nieobowiązkowo): ………………………………….........</w:t>
        <w:br/>
        <w:t xml:space="preserve">Nr tel. (nieobowiązkowo): .………………..………………………….…………………………………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2.2. DANE INWESTORA (DO KORESPONDENCJI)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60" w:line="271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adres do korespondencji inwestora jest inny niż wskazany w pkt 2.1.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Kraj: ………………………………. Województwo: .………………………………………………… Powiat:………………………………………….. Gmina: .………………..……………………………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……………………………………………….…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DANE 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inwestor działa przez pełnomocnika.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łnomocnik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pełnomocnik do doręczeń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…………………………………………..Gmina: .………………..……………………………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………………………………………………..Email (nieobowiązkowo): ……………………………………………………………………………......... </w:t>
        <w:br/>
        <w:t xml:space="preserve">Nr tel. (nieobowiązkowo): .………………..………………………….………………………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OKRE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ŚLENIE PRAC PRZYGOTOWAWCZYCH LUB ROBÓT BUDOWLANYCH UZASADNIAJĄCYCH WYDANIE WNIOSKOWANEJ DECYZJI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OZNACZENIE 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ĄSIEDNIEGO/SĄSIEDNIEJ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BUDYNKU/LOKALU/NIERUCHOMOŚCI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 KTÓREGO/ KTÓREJ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DOTYCZY WNIOSEK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Województwo: .…………………………………………………………………………………………..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Powiat: ………………………………………… Gmina: .………………..…………………………… 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ść……………………………………………….. Kod pocztowy: .……….…………..…….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Identyfikator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ewidencyjnej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………………………….…………………………............1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INFORMACJE O PODSTAWIE PRAWNEJ ROBÓT BUDOWLANYCH</w:t>
            </w:r>
          </w:p>
        </w:tc>
      </w:tr>
    </w:tbl>
    <w:p>
      <w:pPr>
        <w:spacing w:before="60" w:after="60" w:line="271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ży wskazać np. informacje o decyzji o pozwoleniu na budowę lub zgłoszeniu.</w:t>
      </w:r>
    </w:p>
    <w:p>
      <w:pPr>
        <w:spacing w:before="180" w:after="60" w:line="271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UZASADNIENIE WNIOSKU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/>
      <w:tblGrid>
        <w:gridCol w:w="13622"/>
      </w:tblGrid>
      <w:tr>
        <w:trPr>
          <w:trHeight w:val="1" w:hRule="atLeast"/>
          <w:jc w:val="left"/>
        </w:trPr>
        <w:tc>
          <w:tcPr>
            <w:tcW w:w="13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 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W SPRAWIE KORESPONDENCJI ELEKTRONICZNEJ</w:t>
            </w:r>
          </w:p>
        </w:tc>
      </w:tr>
      <w:tr>
        <w:trPr>
          <w:trHeight w:val="446" w:hRule="auto"/>
          <w:jc w:val="left"/>
        </w:trPr>
        <w:tc>
          <w:tcPr>
            <w:tcW w:w="13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żam zgodę </w:t>
              <w:tab/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Nie wyrażam zgody</w:t>
            </w:r>
          </w:p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 dor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ęczanie korespondencji w niniejszej sprawie za pomocą środków komunikacji elektronicznej w rozumieniu art. 2 pkt 5 ustawy z dnia 18 lipca 2002 r. o świadczeniu usług drogą elektroniczną (Dz. U. z 2020 r. poz. 344).</w:t>
            </w:r>
          </w:p>
        </w:tc>
      </w:tr>
      <w:tr>
        <w:trPr>
          <w:trHeight w:val="1" w:hRule="atLeast"/>
          <w:jc w:val="left"/>
        </w:trPr>
        <w:tc>
          <w:tcPr>
            <w:tcW w:w="13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ŁĄCZNIKI</w:t>
            </w:r>
          </w:p>
        </w:tc>
      </w:tr>
    </w:tbl>
    <w:p>
      <w:pPr>
        <w:numPr>
          <w:ilvl w:val="0"/>
          <w:numId w:val="55"/>
        </w:numPr>
        <w:tabs>
          <w:tab w:val="left" w:pos="567" w:leader="none"/>
        </w:tabs>
        <w:spacing w:before="12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numPr>
          <w:ilvl w:val="0"/>
          <w:numId w:val="55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Potwierdzenie uiszczenia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łaty skarbowej – jeżeli obowiązek uiszczenia takiej opłaty wynika z ustawy z dnia 16 listopada 2006 r. o opłacie skarbowej.</w:t>
      </w:r>
    </w:p>
    <w:p>
      <w:pPr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58"/>
        </w:numPr>
        <w:tabs>
          <w:tab w:val="left" w:pos="567" w:leader="none"/>
        </w:tabs>
        <w:spacing w:before="60" w:after="12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……………………………………………………………………………………………………..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 PODPIS INWESTORA (PE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ŁNOMOCNIKA) I DATA PODPISU</w:t>
            </w:r>
          </w:p>
        </w:tc>
      </w:tr>
    </w:tbl>
    <w:p>
      <w:pPr>
        <w:spacing w:before="60" w:after="60" w:line="271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czytelny. Podpis i datę podpisu umieszcza się w przypadku składania wniosku w postaci papierowej.</w:t>
      </w:r>
    </w:p>
    <w:p>
      <w:pPr>
        <w:spacing w:before="240" w:after="200" w:line="27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5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